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E4" w:rsidRDefault="00FA34E4" w:rsidP="00FA34E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跨境收付款</w:t>
      </w:r>
      <w:r w:rsidRPr="004757C5">
        <w:rPr>
          <w:rFonts w:hint="eastAsia"/>
          <w:b/>
          <w:sz w:val="36"/>
          <w:szCs w:val="36"/>
        </w:rPr>
        <w:t>业务</w:t>
      </w:r>
      <w:r>
        <w:rPr>
          <w:rFonts w:hint="eastAsia"/>
          <w:b/>
          <w:sz w:val="36"/>
          <w:szCs w:val="36"/>
        </w:rPr>
        <w:t>办理所需</w:t>
      </w:r>
      <w:r w:rsidR="005E50CF">
        <w:rPr>
          <w:rFonts w:hint="eastAsia"/>
          <w:b/>
          <w:sz w:val="36"/>
          <w:szCs w:val="36"/>
        </w:rPr>
        <w:t>材料</w:t>
      </w:r>
      <w:r>
        <w:rPr>
          <w:rFonts w:hint="eastAsia"/>
          <w:b/>
          <w:sz w:val="36"/>
          <w:szCs w:val="36"/>
        </w:rPr>
        <w:t>汇款信息</w:t>
      </w:r>
    </w:p>
    <w:p w:rsidR="005E50CF" w:rsidRPr="005E50CF" w:rsidRDefault="005E50CF" w:rsidP="005E50CF">
      <w:pPr>
        <w:pStyle w:val="3"/>
        <w:jc w:val="center"/>
        <w:rPr>
          <w:sz w:val="32"/>
        </w:rPr>
      </w:pPr>
      <w:bookmarkStart w:id="0" w:name="_Toc114307736"/>
      <w:r w:rsidRPr="005E50CF">
        <w:rPr>
          <w:rFonts w:hint="eastAsia"/>
          <w:sz w:val="32"/>
        </w:rPr>
        <w:t>跨境付款业务</w:t>
      </w:r>
      <w:bookmarkEnd w:id="0"/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跨境付款是指教工、学生由于教学科研工作的需要，</w:t>
      </w:r>
      <w:r>
        <w:rPr>
          <w:rFonts w:ascii="宋体" w:eastAsia="宋体" w:hAnsi="宋体"/>
          <w:sz w:val="28"/>
          <w:szCs w:val="28"/>
        </w:rPr>
        <w:t>向在大陆以外地区银行开户的收款人进行汇款的业务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5E50CF" w:rsidRDefault="005E50CF" w:rsidP="005E50C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所需材料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对私汇款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（1）支付酬金，需要劳动合同及护照复印件、汇款信息。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（2）支付其他费用，需要相关票据、护照复印件、费用清单、汇款信息。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对公汇款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与境外单位发生业务的相关票据、合同复印件、汇款信息。</w:t>
      </w:r>
    </w:p>
    <w:p w:rsidR="005E50CF" w:rsidRPr="005E50CF" w:rsidRDefault="005E50CF" w:rsidP="005E50CF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5E50CF">
        <w:rPr>
          <w:rFonts w:ascii="宋体" w:eastAsia="宋体" w:hAnsi="宋体" w:hint="eastAsia"/>
          <w:b/>
          <w:sz w:val="28"/>
          <w:szCs w:val="28"/>
        </w:rPr>
        <w:t>跨境付款材料需额外准备一份，用于提交银行留存。</w:t>
      </w:r>
    </w:p>
    <w:p w:rsidR="005E50CF" w:rsidRDefault="005E50CF" w:rsidP="005E50C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汇款</w:t>
      </w:r>
      <w:r>
        <w:rPr>
          <w:rFonts w:ascii="宋体" w:eastAsia="宋体" w:hAnsi="宋体"/>
          <w:b/>
          <w:sz w:val="28"/>
          <w:szCs w:val="28"/>
        </w:rPr>
        <w:t>信息</w:t>
      </w:r>
      <w:r>
        <w:rPr>
          <w:rFonts w:ascii="宋体" w:eastAsia="宋体" w:hAnsi="宋体" w:hint="eastAsia"/>
          <w:b/>
          <w:sz w:val="28"/>
          <w:szCs w:val="28"/>
        </w:rPr>
        <w:t>要求</w:t>
      </w:r>
      <w:r>
        <w:rPr>
          <w:rFonts w:ascii="宋体" w:eastAsia="宋体" w:hAnsi="宋体" w:hint="eastAsia"/>
          <w:b/>
          <w:sz w:val="28"/>
          <w:szCs w:val="28"/>
        </w:rPr>
        <w:t>：</w:t>
      </w:r>
      <w:r>
        <w:rPr>
          <w:rFonts w:ascii="宋体" w:eastAsia="宋体" w:hAnsi="宋体"/>
          <w:b/>
          <w:sz w:val="28"/>
          <w:szCs w:val="28"/>
        </w:rPr>
        <w:t>（</w:t>
      </w:r>
      <w:r>
        <w:rPr>
          <w:rFonts w:ascii="宋体" w:eastAsia="宋体" w:hAnsi="宋体" w:hint="eastAsia"/>
          <w:b/>
          <w:sz w:val="28"/>
          <w:szCs w:val="28"/>
        </w:rPr>
        <w:t>请准确</w:t>
      </w:r>
      <w:r>
        <w:rPr>
          <w:rFonts w:ascii="宋体" w:eastAsia="宋体" w:hAnsi="宋体"/>
          <w:b/>
          <w:sz w:val="28"/>
          <w:szCs w:val="28"/>
        </w:rPr>
        <w:t>无误填写并</w:t>
      </w:r>
      <w:r>
        <w:rPr>
          <w:rFonts w:ascii="宋体" w:eastAsia="宋体" w:hAnsi="宋体" w:hint="eastAsia"/>
          <w:b/>
          <w:sz w:val="28"/>
          <w:szCs w:val="28"/>
        </w:rPr>
        <w:t>用A4纸</w:t>
      </w:r>
      <w:r>
        <w:rPr>
          <w:rFonts w:ascii="宋体" w:eastAsia="宋体" w:hAnsi="宋体"/>
          <w:b/>
          <w:sz w:val="28"/>
          <w:szCs w:val="28"/>
        </w:rPr>
        <w:t>打印）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收款方户名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收款方银行账号（欧洲国家必须提供IBAN号）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收款方地址（若对私汇款，为收款人居住地址）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收款方</w:t>
      </w:r>
      <w:r>
        <w:rPr>
          <w:rFonts w:ascii="宋体" w:eastAsia="宋体" w:hAnsi="宋体"/>
          <w:sz w:val="28"/>
          <w:szCs w:val="28"/>
        </w:rPr>
        <w:t>开户</w:t>
      </w:r>
      <w:r>
        <w:rPr>
          <w:rFonts w:ascii="宋体" w:eastAsia="宋体" w:hAnsi="宋体" w:hint="eastAsia"/>
          <w:sz w:val="28"/>
          <w:szCs w:val="28"/>
        </w:rPr>
        <w:t>银行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收款方开户银行地址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国际联行行号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SWIFTCODE</w:t>
      </w:r>
      <w:r>
        <w:rPr>
          <w:rFonts w:ascii="宋体" w:eastAsia="宋体" w:hAnsi="宋体"/>
          <w:sz w:val="28"/>
          <w:szCs w:val="28"/>
        </w:rPr>
        <w:t>）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收款方常驻国家（地区）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交易金额及对方账户可收的</w:t>
      </w:r>
      <w:r>
        <w:rPr>
          <w:rFonts w:ascii="宋体" w:eastAsia="宋体" w:hAnsi="宋体"/>
          <w:sz w:val="28"/>
          <w:szCs w:val="28"/>
        </w:rPr>
        <w:t>币种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交易附言（需英文）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0.</w:t>
      </w:r>
      <w:r>
        <w:rPr>
          <w:rFonts w:ascii="宋体" w:eastAsia="宋体" w:hAnsi="宋体" w:hint="eastAsia"/>
          <w:sz w:val="28"/>
          <w:szCs w:val="28"/>
        </w:rPr>
        <w:t>注明国内外</w:t>
      </w:r>
      <w:r>
        <w:rPr>
          <w:rFonts w:ascii="宋体" w:eastAsia="宋体" w:hAnsi="宋体"/>
          <w:sz w:val="28"/>
          <w:szCs w:val="28"/>
        </w:rPr>
        <w:t>汇款</w:t>
      </w:r>
      <w:r>
        <w:rPr>
          <w:rFonts w:ascii="宋体" w:eastAsia="宋体" w:hAnsi="宋体" w:hint="eastAsia"/>
          <w:sz w:val="28"/>
          <w:szCs w:val="28"/>
        </w:rPr>
        <w:t>手续费由</w:t>
      </w:r>
      <w:r>
        <w:rPr>
          <w:rFonts w:ascii="宋体" w:eastAsia="宋体" w:hAnsi="宋体"/>
          <w:sz w:val="28"/>
          <w:szCs w:val="28"/>
        </w:rPr>
        <w:t>谁承担（</w:t>
      </w:r>
      <w:r>
        <w:rPr>
          <w:rFonts w:ascii="宋体" w:eastAsia="宋体" w:hAnsi="宋体" w:hint="eastAsia"/>
          <w:sz w:val="28"/>
          <w:szCs w:val="28"/>
        </w:rPr>
        <w:t>汇款人</w:t>
      </w:r>
      <w:r>
        <w:rPr>
          <w:rFonts w:ascii="宋体" w:eastAsia="宋体" w:hAnsi="宋体"/>
          <w:sz w:val="28"/>
          <w:szCs w:val="28"/>
        </w:rPr>
        <w:t>、收款人、共同）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1</w:t>
      </w:r>
      <w:r>
        <w:rPr>
          <w:rFonts w:ascii="宋体" w:eastAsia="宋体" w:hAnsi="宋体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经办人联系方式（姓名、电话）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12.</w:t>
      </w:r>
      <w:r>
        <w:rPr>
          <w:rFonts w:ascii="宋体" w:eastAsia="宋体" w:hAnsi="宋体" w:hint="eastAsia"/>
          <w:sz w:val="28"/>
          <w:szCs w:val="28"/>
        </w:rPr>
        <w:t>特殊说明：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（1）汇往加拿大，还需提供C</w:t>
      </w:r>
      <w:r>
        <w:rPr>
          <w:rFonts w:ascii="宋体" w:eastAsia="宋体" w:hAnsi="宋体"/>
          <w:sz w:val="28"/>
          <w:szCs w:val="28"/>
        </w:rPr>
        <w:t>C</w:t>
      </w:r>
      <w:r>
        <w:rPr>
          <w:rFonts w:ascii="宋体" w:eastAsia="宋体" w:hAnsi="宋体" w:hint="eastAsia"/>
          <w:sz w:val="28"/>
          <w:szCs w:val="28"/>
        </w:rPr>
        <w:t>号；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（2）汇往澳大利亚，还需提供B</w:t>
      </w:r>
      <w:r>
        <w:rPr>
          <w:rFonts w:ascii="宋体" w:eastAsia="宋体" w:hAnsi="宋体"/>
          <w:sz w:val="28"/>
          <w:szCs w:val="28"/>
        </w:rPr>
        <w:t>SB</w:t>
      </w:r>
      <w:r>
        <w:rPr>
          <w:rFonts w:ascii="宋体" w:eastAsia="宋体" w:hAnsi="宋体" w:hint="eastAsia"/>
          <w:sz w:val="28"/>
          <w:szCs w:val="28"/>
        </w:rPr>
        <w:t>号；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（3）汇给俄罗斯国籍个人，还需提供P</w:t>
      </w:r>
      <w:r>
        <w:rPr>
          <w:rFonts w:ascii="宋体" w:eastAsia="宋体" w:hAnsi="宋体"/>
          <w:sz w:val="28"/>
          <w:szCs w:val="28"/>
        </w:rPr>
        <w:t>OB</w:t>
      </w:r>
      <w:r>
        <w:rPr>
          <w:rFonts w:ascii="宋体" w:eastAsia="宋体" w:hAnsi="宋体" w:hint="eastAsia"/>
          <w:sz w:val="28"/>
          <w:szCs w:val="28"/>
        </w:rPr>
        <w:t>（出生城市）。</w:t>
      </w:r>
    </w:p>
    <w:p w:rsidR="005E50CF" w:rsidRDefault="005E50CF" w:rsidP="005E50C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6</w:t>
      </w:r>
      <w:r>
        <w:rPr>
          <w:rFonts w:ascii="宋体" w:eastAsia="宋体" w:hAnsi="宋体"/>
          <w:b/>
          <w:sz w:val="28"/>
          <w:szCs w:val="28"/>
        </w:rPr>
        <w:t>.2.3</w:t>
      </w:r>
      <w:r>
        <w:rPr>
          <w:rFonts w:ascii="宋体" w:eastAsia="宋体" w:hAnsi="宋体" w:hint="eastAsia"/>
          <w:b/>
          <w:sz w:val="28"/>
          <w:szCs w:val="28"/>
        </w:rPr>
        <w:t>其他说明事项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1.跨境汇款</w:t>
      </w:r>
      <w:r>
        <w:rPr>
          <w:rFonts w:ascii="宋体" w:eastAsia="宋体" w:hAnsi="宋体" w:hint="eastAsia"/>
          <w:sz w:val="28"/>
          <w:szCs w:val="28"/>
        </w:rPr>
        <w:t>，汇出时</w:t>
      </w:r>
      <w:r>
        <w:rPr>
          <w:rFonts w:ascii="宋体" w:eastAsia="宋体" w:hAnsi="宋体"/>
          <w:sz w:val="28"/>
          <w:szCs w:val="28"/>
        </w:rPr>
        <w:t>会</w:t>
      </w:r>
      <w:r>
        <w:rPr>
          <w:rFonts w:ascii="宋体" w:eastAsia="宋体" w:hAnsi="宋体" w:hint="eastAsia"/>
          <w:sz w:val="28"/>
          <w:szCs w:val="28"/>
        </w:rPr>
        <w:t>产生汇款手续费，汇入外方账户时，会产生落地</w:t>
      </w:r>
      <w:r>
        <w:rPr>
          <w:rFonts w:ascii="宋体" w:eastAsia="宋体" w:hAnsi="宋体"/>
          <w:sz w:val="28"/>
          <w:szCs w:val="28"/>
        </w:rPr>
        <w:t>入账</w:t>
      </w:r>
      <w:r>
        <w:rPr>
          <w:rFonts w:ascii="宋体" w:eastAsia="宋体" w:hAnsi="宋体" w:hint="eastAsia"/>
          <w:sz w:val="28"/>
          <w:szCs w:val="28"/>
        </w:rPr>
        <w:t>手续费，需提前确认手续费承担方式。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pacing w:val="-6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>
        <w:rPr>
          <w:rFonts w:ascii="宋体" w:eastAsia="宋体" w:hAnsi="宋体" w:hint="eastAsia"/>
          <w:spacing w:val="-6"/>
          <w:sz w:val="28"/>
          <w:szCs w:val="28"/>
        </w:rPr>
        <w:t>外汇业务有风险，请仔细核对汇款信息。由于汇款信息有误产生的迟收汇、无法收汇、无法正常付汇等发生的费用及损失需要自行承担。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外汇业务办理耗时较久，请避免在月末最后五个工作日内投单，以免耽误汇款。</w:t>
      </w:r>
    </w:p>
    <w:p w:rsidR="005E50CF" w:rsidRPr="005E50CF" w:rsidRDefault="005E50CF" w:rsidP="005E50CF">
      <w:pPr>
        <w:pStyle w:val="3"/>
        <w:ind w:firstLineChars="1100" w:firstLine="3534"/>
        <w:rPr>
          <w:sz w:val="32"/>
        </w:rPr>
      </w:pPr>
      <w:bookmarkStart w:id="1" w:name="_Toc114307737"/>
      <w:bookmarkStart w:id="2" w:name="_GoBack"/>
      <w:bookmarkEnd w:id="2"/>
      <w:r w:rsidRPr="005E50CF">
        <w:rPr>
          <w:rFonts w:hint="eastAsia"/>
          <w:sz w:val="32"/>
        </w:rPr>
        <w:t>跨境收款业务</w:t>
      </w:r>
      <w:bookmarkEnd w:id="1"/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跨境</w:t>
      </w:r>
      <w:r>
        <w:rPr>
          <w:rFonts w:ascii="宋体" w:eastAsia="宋体" w:hAnsi="宋体"/>
          <w:sz w:val="28"/>
          <w:szCs w:val="28"/>
        </w:rPr>
        <w:t>收款是指</w:t>
      </w:r>
      <w:r>
        <w:rPr>
          <w:rFonts w:ascii="宋体" w:eastAsia="宋体" w:hAnsi="宋体" w:hint="eastAsia"/>
          <w:sz w:val="28"/>
          <w:szCs w:val="28"/>
        </w:rPr>
        <w:t>教工由于教学或者科研工作的需要，以学校为承接单位，接收大陆地区以外汇款人汇入的外币及人民币的业务。</w:t>
      </w:r>
    </w:p>
    <w:p w:rsidR="005E50CF" w:rsidRDefault="005E50CF" w:rsidP="005E50CF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所需</w:t>
      </w:r>
      <w:r>
        <w:rPr>
          <w:rFonts w:ascii="宋体" w:eastAsia="宋体" w:hAnsi="宋体"/>
          <w:b/>
          <w:sz w:val="28"/>
          <w:szCs w:val="28"/>
        </w:rPr>
        <w:t>材料</w:t>
      </w:r>
      <w:r>
        <w:rPr>
          <w:rFonts w:ascii="宋体" w:eastAsia="宋体" w:hAnsi="宋体"/>
          <w:b/>
          <w:sz w:val="28"/>
          <w:szCs w:val="28"/>
        </w:rPr>
        <w:t>：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/>
          <w:sz w:val="28"/>
          <w:szCs w:val="28"/>
        </w:rPr>
        <w:t>与境外单位签订的业务合同复印件（中</w:t>
      </w:r>
      <w:r>
        <w:rPr>
          <w:rFonts w:ascii="宋体" w:eastAsia="宋体" w:hAnsi="宋体" w:hint="eastAsia"/>
          <w:sz w:val="28"/>
          <w:szCs w:val="28"/>
        </w:rPr>
        <w:t>英</w:t>
      </w:r>
      <w:r>
        <w:rPr>
          <w:rFonts w:ascii="宋体" w:eastAsia="宋体" w:hAnsi="宋体"/>
          <w:sz w:val="28"/>
          <w:szCs w:val="28"/>
        </w:rPr>
        <w:t>文各一份）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2.预算支出明细（中英文各一份）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3.发票等票据（中英文各一份）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4.境外收入款项的资金用途</w:t>
      </w:r>
    </w:p>
    <w:p w:rsidR="005E50CF" w:rsidRDefault="005E50CF" w:rsidP="005E50CF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其他说明</w:t>
      </w:r>
      <w:r>
        <w:rPr>
          <w:rFonts w:ascii="宋体" w:eastAsia="宋体" w:hAnsi="宋体"/>
          <w:b/>
          <w:sz w:val="28"/>
          <w:szCs w:val="28"/>
        </w:rPr>
        <w:t>事项</w:t>
      </w:r>
      <w:r>
        <w:rPr>
          <w:rFonts w:ascii="宋体" w:eastAsia="宋体" w:hAnsi="宋体"/>
          <w:b/>
          <w:sz w:val="28"/>
          <w:szCs w:val="28"/>
        </w:rPr>
        <w:t>：</w:t>
      </w:r>
    </w:p>
    <w:p w:rsidR="005E50CF" w:rsidRDefault="005E50CF" w:rsidP="005E50CF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凡有境外来款的教工，请提前向财务处资金结算科提供相关资料，或者提前通知备案，以便银行报文通知到达后及时办理结汇业务。</w:t>
      </w:r>
    </w:p>
    <w:sectPr w:rsidR="005E50CF" w:rsidSect="00FA34E4">
      <w:pgSz w:w="11906" w:h="16838"/>
      <w:pgMar w:top="1191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E8" w:rsidRDefault="00143BE8" w:rsidP="00FA34E4">
      <w:r>
        <w:separator/>
      </w:r>
    </w:p>
  </w:endnote>
  <w:endnote w:type="continuationSeparator" w:id="0">
    <w:p w:rsidR="00143BE8" w:rsidRDefault="00143BE8" w:rsidP="00FA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E8" w:rsidRDefault="00143BE8" w:rsidP="00FA34E4">
      <w:r>
        <w:separator/>
      </w:r>
    </w:p>
  </w:footnote>
  <w:footnote w:type="continuationSeparator" w:id="0">
    <w:p w:rsidR="00143BE8" w:rsidRDefault="00143BE8" w:rsidP="00FA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4506"/>
    <w:multiLevelType w:val="hybridMultilevel"/>
    <w:tmpl w:val="36361C30"/>
    <w:lvl w:ilvl="0" w:tplc="FAA2C1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E3293C"/>
    <w:multiLevelType w:val="hybridMultilevel"/>
    <w:tmpl w:val="777094B2"/>
    <w:lvl w:ilvl="0" w:tplc="82F202CA">
      <w:start w:val="1"/>
      <w:numFmt w:val="japaneseCounting"/>
      <w:lvlText w:val="（%1）"/>
      <w:lvlJc w:val="left"/>
      <w:pPr>
        <w:ind w:left="127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E"/>
    <w:rsid w:val="00143BE8"/>
    <w:rsid w:val="005E50CF"/>
    <w:rsid w:val="009805DC"/>
    <w:rsid w:val="00AF334E"/>
    <w:rsid w:val="00ED6299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33EBCE-9893-4A70-860C-62F5931D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E4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5E50CF"/>
    <w:pPr>
      <w:keepNext/>
      <w:keepLines/>
      <w:spacing w:line="360" w:lineRule="auto"/>
      <w:jc w:val="left"/>
      <w:outlineLvl w:val="2"/>
    </w:pPr>
    <w:rPr>
      <w:rFonts w:ascii="宋体" w:eastAsia="宋体" w:hAnsi="宋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4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4E4"/>
    <w:rPr>
      <w:sz w:val="18"/>
      <w:szCs w:val="18"/>
    </w:rPr>
  </w:style>
  <w:style w:type="paragraph" w:styleId="a5">
    <w:name w:val="List Paragraph"/>
    <w:basedOn w:val="a"/>
    <w:uiPriority w:val="34"/>
    <w:qFormat/>
    <w:rsid w:val="00FA34E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qFormat/>
    <w:rsid w:val="00FA34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5E50CF"/>
    <w:rPr>
      <w:rFonts w:ascii="宋体" w:eastAsia="宋体" w:hAnsi="宋体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agf</dc:creator>
  <cp:keywords/>
  <dc:description/>
  <cp:lastModifiedBy>agf</cp:lastModifiedBy>
  <cp:revision>3</cp:revision>
  <dcterms:created xsi:type="dcterms:W3CDTF">2023-05-05T02:29:00Z</dcterms:created>
  <dcterms:modified xsi:type="dcterms:W3CDTF">2023-05-05T02:48:00Z</dcterms:modified>
</cp:coreProperties>
</file>