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0655" w14:textId="77777777" w:rsidR="00331958" w:rsidRPr="00331958" w:rsidRDefault="00331958" w:rsidP="00331958">
      <w:pPr>
        <w:spacing w:line="240" w:lineRule="auto"/>
        <w:ind w:firstLineChars="0" w:firstLine="0"/>
        <w:jc w:val="center"/>
        <w:rPr>
          <w:rFonts w:ascii="Calibri" w:eastAsia="宋体" w:hAnsi="Calibri" w:cs="Times New Roman"/>
          <w:b/>
          <w:bCs/>
          <w:szCs w:val="32"/>
        </w:rPr>
      </w:pPr>
      <w:r w:rsidRPr="00331958">
        <w:rPr>
          <w:rFonts w:ascii="Calibri" w:eastAsia="宋体" w:hAnsi="Calibri" w:cs="Times New Roman" w:hint="eastAsia"/>
          <w:b/>
          <w:bCs/>
          <w:szCs w:val="32"/>
        </w:rPr>
        <w:t>中国石油大学（华东）专家讲学和咨询评审费发放表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022"/>
        <w:gridCol w:w="4274"/>
      </w:tblGrid>
      <w:tr w:rsidR="00331958" w:rsidRPr="00331958" w14:paraId="0A4E936D" w14:textId="77777777" w:rsidTr="00A60056">
        <w:trPr>
          <w:trHeight w:val="944"/>
        </w:trPr>
        <w:tc>
          <w:tcPr>
            <w:tcW w:w="4390" w:type="dxa"/>
            <w:vAlign w:val="center"/>
          </w:tcPr>
          <w:p w14:paraId="3E26E430" w14:textId="77777777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活动名称及内容</w:t>
            </w:r>
          </w:p>
        </w:tc>
        <w:tc>
          <w:tcPr>
            <w:tcW w:w="4670" w:type="dxa"/>
            <w:vAlign w:val="center"/>
          </w:tcPr>
          <w:p w14:paraId="750CE232" w14:textId="77777777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</w:p>
        </w:tc>
      </w:tr>
      <w:tr w:rsidR="00331958" w:rsidRPr="00331958" w14:paraId="02D361F3" w14:textId="77777777" w:rsidTr="00A60056">
        <w:trPr>
          <w:trHeight w:val="845"/>
        </w:trPr>
        <w:tc>
          <w:tcPr>
            <w:tcW w:w="4390" w:type="dxa"/>
            <w:vAlign w:val="center"/>
          </w:tcPr>
          <w:p w14:paraId="037A686F" w14:textId="77777777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发放类型</w:t>
            </w:r>
          </w:p>
        </w:tc>
        <w:tc>
          <w:tcPr>
            <w:tcW w:w="4670" w:type="dxa"/>
            <w:vAlign w:val="center"/>
          </w:tcPr>
          <w:p w14:paraId="0A0527C5" w14:textId="77777777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1.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讲学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2.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咨询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  3.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评审</w:t>
            </w:r>
          </w:p>
        </w:tc>
      </w:tr>
      <w:tr w:rsidR="00331958" w:rsidRPr="00331958" w14:paraId="272F1923" w14:textId="77777777" w:rsidTr="00331958">
        <w:trPr>
          <w:trHeight w:val="818"/>
        </w:trPr>
        <w:tc>
          <w:tcPr>
            <w:tcW w:w="4390" w:type="dxa"/>
            <w:vAlign w:val="center"/>
          </w:tcPr>
          <w:p w14:paraId="02614F4B" w14:textId="77777777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组织形式（咨询适用）</w:t>
            </w:r>
          </w:p>
        </w:tc>
        <w:tc>
          <w:tcPr>
            <w:tcW w:w="4670" w:type="dxa"/>
            <w:vAlign w:val="center"/>
          </w:tcPr>
          <w:p w14:paraId="6A2BA392" w14:textId="37853B23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1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>.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现场形式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     2.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通讯形式</w:t>
            </w:r>
          </w:p>
        </w:tc>
      </w:tr>
      <w:tr w:rsidR="00331958" w:rsidRPr="00331958" w14:paraId="72D4EE60" w14:textId="77777777" w:rsidTr="00A60056">
        <w:trPr>
          <w:trHeight w:val="835"/>
        </w:trPr>
        <w:tc>
          <w:tcPr>
            <w:tcW w:w="4390" w:type="dxa"/>
            <w:vAlign w:val="center"/>
          </w:tcPr>
          <w:p w14:paraId="54E424A3" w14:textId="77777777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时间</w:t>
            </w:r>
          </w:p>
        </w:tc>
        <w:tc>
          <w:tcPr>
            <w:tcW w:w="4670" w:type="dxa"/>
            <w:vAlign w:val="center"/>
          </w:tcPr>
          <w:p w14:paraId="4F5E61A6" w14:textId="77777777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</w:p>
        </w:tc>
      </w:tr>
      <w:tr w:rsidR="00331958" w:rsidRPr="00331958" w14:paraId="630C2F8B" w14:textId="77777777" w:rsidTr="00A60056">
        <w:trPr>
          <w:trHeight w:val="846"/>
        </w:trPr>
        <w:tc>
          <w:tcPr>
            <w:tcW w:w="4390" w:type="dxa"/>
            <w:vAlign w:val="center"/>
          </w:tcPr>
          <w:p w14:paraId="6DC9C73E" w14:textId="77777777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发放标准</w:t>
            </w:r>
          </w:p>
        </w:tc>
        <w:tc>
          <w:tcPr>
            <w:tcW w:w="4670" w:type="dxa"/>
            <w:vAlign w:val="center"/>
          </w:tcPr>
          <w:p w14:paraId="70ED84CA" w14:textId="77777777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</w:p>
        </w:tc>
      </w:tr>
      <w:tr w:rsidR="00331958" w:rsidRPr="00331958" w14:paraId="055DFA41" w14:textId="77777777" w:rsidTr="00A60056">
        <w:trPr>
          <w:trHeight w:val="893"/>
        </w:trPr>
        <w:tc>
          <w:tcPr>
            <w:tcW w:w="4390" w:type="dxa"/>
            <w:vAlign w:val="center"/>
          </w:tcPr>
          <w:p w14:paraId="6588D291" w14:textId="77777777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经办人</w:t>
            </w:r>
          </w:p>
        </w:tc>
        <w:tc>
          <w:tcPr>
            <w:tcW w:w="4670" w:type="dxa"/>
            <w:vAlign w:val="center"/>
          </w:tcPr>
          <w:p w14:paraId="4D02F42B" w14:textId="5DD8FC14" w:rsidR="00331958" w:rsidRPr="00331958" w:rsidRDefault="00331958" w:rsidP="00331958">
            <w:pPr>
              <w:spacing w:line="240" w:lineRule="auto"/>
              <w:ind w:firstLineChars="100" w:firstLine="280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签字：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   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年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月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日</w:t>
            </w:r>
          </w:p>
        </w:tc>
      </w:tr>
      <w:tr w:rsidR="00331958" w:rsidRPr="00331958" w14:paraId="1546361B" w14:textId="77777777" w:rsidTr="00A60056">
        <w:trPr>
          <w:trHeight w:val="848"/>
        </w:trPr>
        <w:tc>
          <w:tcPr>
            <w:tcW w:w="4390" w:type="dxa"/>
            <w:vAlign w:val="center"/>
          </w:tcPr>
          <w:p w14:paraId="015640EC" w14:textId="77777777" w:rsidR="00331958" w:rsidRPr="00331958" w:rsidRDefault="00331958" w:rsidP="00331958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项目负责人</w:t>
            </w:r>
          </w:p>
        </w:tc>
        <w:tc>
          <w:tcPr>
            <w:tcW w:w="4670" w:type="dxa"/>
            <w:vAlign w:val="center"/>
          </w:tcPr>
          <w:p w14:paraId="65053EC7" w14:textId="31D9B2CE" w:rsidR="00331958" w:rsidRPr="00331958" w:rsidRDefault="00331958" w:rsidP="00331958">
            <w:pPr>
              <w:spacing w:line="240" w:lineRule="auto"/>
              <w:ind w:firstLineChars="100" w:firstLine="280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签字：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   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年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月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日</w:t>
            </w:r>
          </w:p>
        </w:tc>
      </w:tr>
      <w:tr w:rsidR="00331958" w:rsidRPr="00331958" w14:paraId="19F7700A" w14:textId="77777777" w:rsidTr="00A60056">
        <w:tc>
          <w:tcPr>
            <w:tcW w:w="4390" w:type="dxa"/>
            <w:vAlign w:val="center"/>
          </w:tcPr>
          <w:p w14:paraId="419678A2" w14:textId="77777777" w:rsidR="00331958" w:rsidRPr="00331958" w:rsidRDefault="00331958" w:rsidP="00331958">
            <w:pPr>
              <w:spacing w:line="500" w:lineRule="exact"/>
              <w:ind w:firstLineChars="0" w:firstLine="0"/>
              <w:jc w:val="center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单位负责人</w:t>
            </w:r>
          </w:p>
          <w:p w14:paraId="449EBBFD" w14:textId="77777777" w:rsidR="00331958" w:rsidRPr="00331958" w:rsidRDefault="00331958" w:rsidP="00331958">
            <w:pPr>
              <w:spacing w:line="500" w:lineRule="exact"/>
              <w:ind w:firstLineChars="0" w:firstLine="0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（适用非科研经费发放的情形）</w:t>
            </w:r>
          </w:p>
        </w:tc>
        <w:tc>
          <w:tcPr>
            <w:tcW w:w="4670" w:type="dxa"/>
            <w:vAlign w:val="center"/>
          </w:tcPr>
          <w:p w14:paraId="189EAA49" w14:textId="21AF5886" w:rsidR="00331958" w:rsidRPr="00331958" w:rsidRDefault="00331958" w:rsidP="00331958">
            <w:pPr>
              <w:spacing w:line="240" w:lineRule="auto"/>
              <w:ind w:firstLineChars="100" w:firstLine="280"/>
              <w:rPr>
                <w:rFonts w:ascii="Calibri" w:eastAsia="宋体" w:hAnsi="Calibri" w:cs="Times New Roman"/>
                <w:sz w:val="28"/>
                <w:szCs w:val="32"/>
              </w:rPr>
            </w:pP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签字：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   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年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月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 xml:space="preserve"> </w:t>
            </w:r>
            <w:r w:rsidRPr="00331958">
              <w:rPr>
                <w:rFonts w:ascii="Calibri" w:eastAsia="宋体" w:hAnsi="Calibri" w:cs="Times New Roman"/>
                <w:sz w:val="28"/>
                <w:szCs w:val="32"/>
              </w:rPr>
              <w:t xml:space="preserve">   </w:t>
            </w:r>
            <w:r w:rsidRPr="00331958">
              <w:rPr>
                <w:rFonts w:ascii="Calibri" w:eastAsia="宋体" w:hAnsi="Calibri" w:cs="Times New Roman" w:hint="eastAsia"/>
                <w:sz w:val="28"/>
                <w:szCs w:val="32"/>
              </w:rPr>
              <w:t>日</w:t>
            </w:r>
          </w:p>
        </w:tc>
      </w:tr>
    </w:tbl>
    <w:p w14:paraId="0BB578F1" w14:textId="77777777" w:rsidR="00331958" w:rsidRDefault="00331958" w:rsidP="00331958">
      <w:pPr>
        <w:spacing w:line="240" w:lineRule="auto"/>
        <w:ind w:left="420" w:hangingChars="200" w:hanging="420"/>
        <w:jc w:val="left"/>
        <w:rPr>
          <w:rFonts w:ascii="Calibri" w:eastAsia="宋体" w:hAnsi="Calibri" w:cs="Times New Roman"/>
          <w:sz w:val="21"/>
        </w:rPr>
      </w:pPr>
      <w:r w:rsidRPr="00331958">
        <w:rPr>
          <w:rFonts w:ascii="Calibri" w:eastAsia="宋体" w:hAnsi="Calibri" w:cs="Times New Roman" w:hint="eastAsia"/>
          <w:sz w:val="21"/>
        </w:rPr>
        <w:t>注：①本办法规定的发放标准均为税后上限，各单位（项目）应根据实际工作量、预算额度等情况合理确定发放金额。</w:t>
      </w:r>
    </w:p>
    <w:p w14:paraId="081CA89A" w14:textId="77777777" w:rsidR="00331958" w:rsidRDefault="00331958" w:rsidP="00331958">
      <w:pPr>
        <w:spacing w:line="240" w:lineRule="auto"/>
        <w:ind w:firstLine="420"/>
        <w:jc w:val="left"/>
        <w:rPr>
          <w:rFonts w:ascii="Calibri" w:eastAsia="宋体" w:hAnsi="Calibri" w:cs="Times New Roman"/>
          <w:sz w:val="21"/>
        </w:rPr>
      </w:pPr>
      <w:r w:rsidRPr="00331958">
        <w:rPr>
          <w:rFonts w:ascii="Calibri" w:eastAsia="宋体" w:hAnsi="Calibri" w:cs="Times New Roman" w:hint="eastAsia"/>
          <w:sz w:val="21"/>
        </w:rPr>
        <w:t>②本表不包括聘请外籍专家的有关申报。</w:t>
      </w:r>
    </w:p>
    <w:p w14:paraId="2EE69972" w14:textId="6BCF3B23" w:rsidR="00BB6215" w:rsidRPr="00331958" w:rsidRDefault="00331958" w:rsidP="00331958">
      <w:pPr>
        <w:spacing w:line="240" w:lineRule="auto"/>
        <w:ind w:firstLine="420"/>
        <w:jc w:val="left"/>
        <w:rPr>
          <w:rFonts w:ascii="Calibri" w:eastAsia="宋体" w:hAnsi="Calibri" w:cs="Times New Roman"/>
          <w:sz w:val="21"/>
        </w:rPr>
      </w:pPr>
      <w:r w:rsidRPr="00331958">
        <w:rPr>
          <w:rFonts w:ascii="Calibri" w:eastAsia="宋体" w:hAnsi="Calibri" w:cs="Times New Roman" w:hint="eastAsia"/>
          <w:sz w:val="21"/>
        </w:rPr>
        <w:t>③项目负责人和单位负责人若为同一人，可审批一次。</w:t>
      </w:r>
      <w:r w:rsidRPr="00331958">
        <w:rPr>
          <w:rFonts w:ascii="Calibri" w:eastAsia="宋体" w:hAnsi="Calibri" w:cs="Times New Roman"/>
          <w:sz w:val="28"/>
          <w:szCs w:val="32"/>
        </w:rPr>
        <w:t xml:space="preserve">              </w:t>
      </w:r>
    </w:p>
    <w:sectPr w:rsidR="00BB6215" w:rsidRPr="003319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82E7" w14:textId="77777777" w:rsidR="00245A28" w:rsidRDefault="00245A28" w:rsidP="00331958">
      <w:pPr>
        <w:spacing w:line="240" w:lineRule="auto"/>
        <w:ind w:firstLine="640"/>
      </w:pPr>
      <w:r>
        <w:separator/>
      </w:r>
    </w:p>
  </w:endnote>
  <w:endnote w:type="continuationSeparator" w:id="0">
    <w:p w14:paraId="3359AF7C" w14:textId="77777777" w:rsidR="00245A28" w:rsidRDefault="00245A28" w:rsidP="0033195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6164" w14:textId="77777777" w:rsidR="00331958" w:rsidRDefault="0033195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02FA" w14:textId="77777777" w:rsidR="00331958" w:rsidRDefault="0033195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BB60" w14:textId="77777777" w:rsidR="00331958" w:rsidRDefault="0033195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A285" w14:textId="77777777" w:rsidR="00245A28" w:rsidRDefault="00245A28" w:rsidP="00331958">
      <w:pPr>
        <w:spacing w:line="240" w:lineRule="auto"/>
        <w:ind w:firstLine="640"/>
      </w:pPr>
      <w:r>
        <w:separator/>
      </w:r>
    </w:p>
  </w:footnote>
  <w:footnote w:type="continuationSeparator" w:id="0">
    <w:p w14:paraId="3E0E12D0" w14:textId="77777777" w:rsidR="00245A28" w:rsidRDefault="00245A28" w:rsidP="0033195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3FEC" w14:textId="77777777" w:rsidR="00331958" w:rsidRDefault="0033195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C563" w14:textId="77777777" w:rsidR="00331958" w:rsidRDefault="00331958" w:rsidP="00331958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7115" w14:textId="77777777" w:rsidR="00331958" w:rsidRDefault="0033195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51"/>
    <w:rsid w:val="000B08E5"/>
    <w:rsid w:val="00245A28"/>
    <w:rsid w:val="00331958"/>
    <w:rsid w:val="00981C51"/>
    <w:rsid w:val="00AB2B80"/>
    <w:rsid w:val="00B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03A59"/>
  <w15:chartTrackingRefBased/>
  <w15:docId w15:val="{2238D4DD-45D4-46B1-8E75-10F6B024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80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AB2B80"/>
    <w:pPr>
      <w:keepNext/>
      <w:keepLines/>
      <w:spacing w:before="340" w:after="330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B80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331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1958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95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1958"/>
    <w:rPr>
      <w:rFonts w:ascii="Times New Roman" w:eastAsia="仿宋_GB2312" w:hAnsi="Times New Roman"/>
      <w:sz w:val="18"/>
      <w:szCs w:val="18"/>
    </w:rPr>
  </w:style>
  <w:style w:type="table" w:customStyle="1" w:styleId="11">
    <w:name w:val="网格型1"/>
    <w:basedOn w:val="a1"/>
    <w:next w:val="a7"/>
    <w:uiPriority w:val="59"/>
    <w:rsid w:val="0033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3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刘扬</dc:creator>
  <cp:keywords/>
  <dc:description/>
  <cp:lastModifiedBy>刘扬</cp:lastModifiedBy>
  <cp:revision>2</cp:revision>
  <dcterms:created xsi:type="dcterms:W3CDTF">2025-11-24T02:38:00Z</dcterms:created>
  <dcterms:modified xsi:type="dcterms:W3CDTF">2025-11-24T02:41:00Z</dcterms:modified>
</cp:coreProperties>
</file>